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D7D0" w14:textId="73B5F84F" w:rsidR="001F630B" w:rsidRPr="004D6B39" w:rsidRDefault="006041CE" w:rsidP="00EF65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bookmarkStart w:id="0" w:name="_Hlk92278529"/>
      <w:r>
        <w:rPr>
          <w:rFonts w:eastAsia="Times New Roman" w:cstheme="minorHAnsi"/>
          <w:color w:val="000000"/>
          <w:sz w:val="36"/>
          <w:szCs w:val="36"/>
          <w:lang w:eastAsia="en-GB"/>
        </w:rPr>
        <w:t xml:space="preserve">ATTRACT </w:t>
      </w:r>
      <w:r w:rsidR="001F630B" w:rsidRPr="004D6B39">
        <w:rPr>
          <w:rFonts w:eastAsia="Times New Roman" w:cstheme="minorHAnsi"/>
          <w:color w:val="000000"/>
          <w:sz w:val="36"/>
          <w:szCs w:val="36"/>
          <w:lang w:eastAsia="en-GB"/>
        </w:rPr>
        <w:t xml:space="preserve">Guidelines for Grant </w:t>
      </w:r>
      <w:r w:rsidR="00CE3879" w:rsidRPr="004D6B39">
        <w:rPr>
          <w:rFonts w:eastAsia="Times New Roman" w:cstheme="minorHAnsi"/>
          <w:color w:val="000000"/>
          <w:sz w:val="36"/>
          <w:szCs w:val="36"/>
          <w:lang w:eastAsia="en-GB"/>
        </w:rPr>
        <w:t xml:space="preserve">Proposal </w:t>
      </w:r>
      <w:r w:rsidR="001F630B" w:rsidRPr="004D6B39">
        <w:rPr>
          <w:rFonts w:eastAsia="Times New Roman" w:cstheme="minorHAnsi"/>
          <w:color w:val="000000"/>
          <w:sz w:val="36"/>
          <w:szCs w:val="36"/>
          <w:lang w:eastAsia="en-GB"/>
        </w:rPr>
        <w:t>Mentoring</w:t>
      </w:r>
    </w:p>
    <w:p w14:paraId="62DDFE15" w14:textId="77777777" w:rsidR="001F630B" w:rsidRPr="004D6B39" w:rsidRDefault="001F630B" w:rsidP="00EF65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9695C51" w14:textId="5F7B23D8" w:rsidR="001F630B" w:rsidRPr="004D6B39" w:rsidRDefault="00890982" w:rsidP="00EF65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Aim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="005652F4" w:rsidRPr="004D6B39">
        <w:rPr>
          <w:rFonts w:cstheme="minorHAnsi"/>
          <w:color w:val="212529"/>
          <w:sz w:val="24"/>
          <w:szCs w:val="24"/>
          <w:shd w:val="clear" w:color="auto" w:fill="FFFFFF"/>
        </w:rPr>
        <w:t>to provide</w:t>
      </w:r>
      <w:r w:rsidR="00E801E0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5652F4" w:rsidRPr="004D6B39">
        <w:rPr>
          <w:rFonts w:eastAsia="Times New Roman" w:cstheme="minorHAnsi"/>
          <w:color w:val="000000"/>
          <w:sz w:val="24"/>
          <w:szCs w:val="24"/>
          <w:lang w:eastAsia="en-GB"/>
        </w:rPr>
        <w:t>ATTRACT postdoc or advanced PhD students</w:t>
      </w:r>
      <w:r w:rsidR="005652F4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with access to research grant proposal critiques </w:t>
      </w:r>
      <w:r w:rsidR="00CE3879" w:rsidRPr="004D6B39">
        <w:rPr>
          <w:rFonts w:cstheme="minorHAnsi"/>
          <w:color w:val="212529"/>
          <w:sz w:val="24"/>
          <w:szCs w:val="24"/>
          <w:shd w:val="clear" w:color="auto" w:fill="FFFFFF"/>
        </w:rPr>
        <w:t>and</w:t>
      </w:r>
      <w:r w:rsidR="005652F4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mentorship</w:t>
      </w:r>
      <w:r w:rsidR="00CE3879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by ATTRACT PIs</w:t>
      </w:r>
      <w:r w:rsidR="005652F4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to increase grant funding </w:t>
      </w:r>
      <w:r w:rsidR="00D72BB4" w:rsidRPr="004D6B39">
        <w:rPr>
          <w:rFonts w:cstheme="minorHAnsi"/>
          <w:color w:val="212529"/>
          <w:sz w:val="24"/>
          <w:szCs w:val="24"/>
          <w:shd w:val="clear" w:color="auto" w:fill="FFFFFF"/>
        </w:rPr>
        <w:t>success</w:t>
      </w:r>
    </w:p>
    <w:p w14:paraId="5A0796D2" w14:textId="77777777" w:rsidR="001F630B" w:rsidRPr="004D6B39" w:rsidRDefault="001F630B" w:rsidP="00EF65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031D8D1" w14:textId="200B8252" w:rsidR="001F630B" w:rsidRPr="004D6B39" w:rsidRDefault="001F630B" w:rsidP="00EF65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Prerequisites: </w:t>
      </w:r>
      <w:r w:rsidR="00271FB0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written draft of grant and the goal funding agency</w:t>
      </w:r>
    </w:p>
    <w:p w14:paraId="4357C4A9" w14:textId="77777777" w:rsidR="001F630B" w:rsidRPr="004D6B39" w:rsidRDefault="001F630B" w:rsidP="00EF65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BAD1E00" w14:textId="18D1F771" w:rsidR="00CA4CFB" w:rsidRPr="004D6B39" w:rsidRDefault="00CA4CFB" w:rsidP="00EF6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As the grant applicant, p</w:t>
      </w:r>
      <w:r w:rsidR="00271FB0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lease contact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two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favourable </w:t>
      </w:r>
      <w:r w:rsidR="00271FB0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ATTRACT network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>PIs by</w:t>
      </w:r>
      <w:r w:rsidR="00271FB0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email with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subject “ATTRACT Grant </w:t>
      </w:r>
      <w:r w:rsidR="00D72BB4" w:rsidRPr="004D6B39">
        <w:rPr>
          <w:rFonts w:eastAsia="Times New Roman" w:cstheme="minorHAnsi"/>
          <w:color w:val="000000"/>
          <w:sz w:val="24"/>
          <w:szCs w:val="24"/>
          <w:lang w:eastAsia="en-GB"/>
        </w:rPr>
        <w:t>Proposal M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>entoring”. The email should contain a project title, a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brief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description of the grant,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>numbers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pages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 be reviewed and an official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deadline </w:t>
      </w:r>
      <w:r w:rsidR="00D72BB4" w:rsidRPr="004D6B39">
        <w:rPr>
          <w:rFonts w:eastAsia="Times New Roman" w:cstheme="minorHAnsi"/>
          <w:color w:val="000000"/>
          <w:sz w:val="24"/>
          <w:szCs w:val="24"/>
          <w:lang w:eastAsia="en-GB"/>
        </w:rPr>
        <w:t>for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grant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>application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>Please observe</w:t>
      </w:r>
      <w:r w:rsidR="00D72BB4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that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m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inimal time </w:t>
      </w:r>
      <w:r w:rsidR="00682895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to 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contact PI before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application deadline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is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201338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6 weeks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  <w:r w:rsidR="00271FB0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078D2B83" w14:textId="14894F13" w:rsidR="001F630B" w:rsidRPr="004D6B39" w:rsidRDefault="00CA4CFB" w:rsidP="00EF6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 a network PI, please </w:t>
      </w:r>
      <w:r w:rsidR="00D72BB4" w:rsidRPr="004D6B39">
        <w:rPr>
          <w:rFonts w:eastAsia="Times New Roman" w:cstheme="minorHAnsi"/>
          <w:color w:val="000000"/>
          <w:sz w:val="24"/>
          <w:szCs w:val="24"/>
          <w:lang w:eastAsia="en-GB"/>
        </w:rPr>
        <w:t>r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>espon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d</w:t>
      </w:r>
      <w:r w:rsidR="00D72BB4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D72BB4" w:rsidRPr="004D6B3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within </w:t>
      </w:r>
      <w:r w:rsidR="000F166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 days</w:t>
      </w:r>
      <w:r w:rsidR="00D72BB4" w:rsidRPr="004D6B39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with approval or rejection of 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1F630B" w:rsidRPr="004D6B39">
        <w:rPr>
          <w:rFonts w:eastAsia="Times New Roman" w:cstheme="minorHAnsi"/>
          <w:color w:val="000000"/>
          <w:sz w:val="24"/>
          <w:szCs w:val="24"/>
          <w:lang w:eastAsia="en-GB"/>
        </w:rPr>
        <w:t>enquiry</w:t>
      </w:r>
      <w:r w:rsidR="004D6B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44A1F24B" w14:textId="2002D2F4" w:rsidR="00CA4CFB" w:rsidRPr="004D6B39" w:rsidRDefault="00A771D7" w:rsidP="00EF65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>After receiving positive respon</w:t>
      </w:r>
      <w:r w:rsidR="006041CE">
        <w:rPr>
          <w:rFonts w:eastAsia="Times New Roman" w:cstheme="minorHAnsi"/>
          <w:color w:val="000000"/>
          <w:sz w:val="24"/>
          <w:szCs w:val="24"/>
          <w:lang w:eastAsia="en-GB"/>
        </w:rPr>
        <w:t>se</w:t>
      </w:r>
      <w:r w:rsidR="00EF65D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from the PI</w:t>
      </w:r>
      <w:r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="0036196C" w:rsidRPr="004D6B39">
        <w:rPr>
          <w:rFonts w:eastAsia="Times New Roman" w:cstheme="minorHAnsi"/>
          <w:color w:val="000000"/>
          <w:sz w:val="24"/>
          <w:szCs w:val="24"/>
          <w:lang w:eastAsia="en-GB"/>
        </w:rPr>
        <w:t>p</w:t>
      </w:r>
      <w:r w:rsidR="00CA4CF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lease send the grant application in </w:t>
      </w:r>
      <w:r w:rsidR="00926EFE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 </w:t>
      </w:r>
      <w:r w:rsidR="00CA4CFB" w:rsidRPr="004D6B39">
        <w:rPr>
          <w:rFonts w:eastAsia="Times New Roman" w:cstheme="minorHAnsi"/>
          <w:color w:val="000000"/>
          <w:sz w:val="24"/>
          <w:szCs w:val="24"/>
          <w:lang w:eastAsia="en-GB"/>
        </w:rPr>
        <w:t>word format</w:t>
      </w:r>
      <w:r w:rsidR="0038035B" w:rsidRPr="004D6B39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BB210A" w:rsidRPr="004D6B39">
        <w:rPr>
          <w:rFonts w:eastAsia="Times New Roman" w:cstheme="minorHAnsi"/>
          <w:color w:val="000000"/>
          <w:sz w:val="24"/>
          <w:szCs w:val="24"/>
          <w:lang w:eastAsia="en-GB"/>
        </w:rPr>
        <w:t>to your m</w:t>
      </w:r>
      <w:r w:rsidR="0036196C" w:rsidRPr="004D6B39">
        <w:rPr>
          <w:rFonts w:eastAsia="Times New Roman" w:cstheme="minorHAnsi"/>
          <w:color w:val="000000"/>
          <w:sz w:val="24"/>
          <w:szCs w:val="24"/>
          <w:lang w:eastAsia="en-GB"/>
        </w:rPr>
        <w:t>e</w:t>
      </w:r>
      <w:r w:rsidR="00BB210A" w:rsidRPr="004D6B39">
        <w:rPr>
          <w:rFonts w:eastAsia="Times New Roman" w:cstheme="minorHAnsi"/>
          <w:color w:val="000000"/>
          <w:sz w:val="24"/>
          <w:szCs w:val="24"/>
          <w:lang w:eastAsia="en-GB"/>
        </w:rPr>
        <w:t>ntor</w:t>
      </w:r>
      <w:r w:rsidR="004D6B39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8459CFF" w14:textId="36551FEE" w:rsidR="0036196C" w:rsidRPr="004D6B39" w:rsidRDefault="0036196C" w:rsidP="00EF65D9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D6B39">
        <w:rPr>
          <w:rFonts w:eastAsia="Times New Roman" w:cstheme="minorHAnsi"/>
          <w:sz w:val="24"/>
          <w:szCs w:val="24"/>
          <w:lang w:eastAsia="en-GB"/>
        </w:rPr>
        <w:t xml:space="preserve">Mentor 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will provide </w:t>
      </w:r>
      <w:r w:rsidR="00926EFE" w:rsidRPr="004D6B39">
        <w:rPr>
          <w:rFonts w:cstheme="minorHAnsi"/>
          <w:color w:val="212529"/>
          <w:sz w:val="24"/>
          <w:szCs w:val="24"/>
          <w:shd w:val="clear" w:color="auto" w:fill="FFFFFF"/>
        </w:rPr>
        <w:t>written feedback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E67A95" w:rsidRPr="004D6B39">
        <w:rPr>
          <w:rFonts w:cstheme="minorHAnsi"/>
          <w:color w:val="212529"/>
          <w:sz w:val="24"/>
          <w:szCs w:val="24"/>
          <w:shd w:val="clear" w:color="auto" w:fill="FFFFFF"/>
        </w:rPr>
        <w:t>on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the proposal to discuss</w:t>
      </w:r>
      <w:r w:rsidR="00926EFE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strength/weaknesses and opportunities for improvement </w:t>
      </w:r>
      <w:r w:rsidRPr="004D6B3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within 3</w:t>
      </w:r>
      <w:r w:rsidR="00201338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-4</w:t>
      </w:r>
      <w:r w:rsidRPr="004D6B3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weeks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, </w:t>
      </w:r>
      <w:r w:rsidR="000F166E">
        <w:rPr>
          <w:rFonts w:cstheme="minorHAnsi"/>
          <w:color w:val="212529"/>
          <w:sz w:val="24"/>
          <w:szCs w:val="24"/>
          <w:shd w:val="clear" w:color="auto" w:fill="FFFFFF"/>
        </w:rPr>
        <w:t>and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at least </w:t>
      </w:r>
      <w:r w:rsidR="00201338">
        <w:rPr>
          <w:rFonts w:cstheme="minorHAnsi"/>
          <w:color w:val="212529"/>
          <w:sz w:val="24"/>
          <w:szCs w:val="24"/>
          <w:shd w:val="clear" w:color="auto" w:fill="FFFFFF"/>
        </w:rPr>
        <w:t xml:space="preserve">2 weeks </w:t>
      </w:r>
      <w:r w:rsidRPr="004D6B39">
        <w:rPr>
          <w:rFonts w:cstheme="minorHAnsi"/>
          <w:color w:val="212529"/>
          <w:sz w:val="24"/>
          <w:szCs w:val="24"/>
          <w:shd w:val="clear" w:color="auto" w:fill="FFFFFF"/>
        </w:rPr>
        <w:t>before the grant application deadline</w:t>
      </w:r>
      <w:r w:rsidR="00D6549B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and </w:t>
      </w:r>
      <w:r w:rsidR="00926EFE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an optional </w:t>
      </w:r>
      <w:r w:rsidR="00063E6F" w:rsidRPr="004D6B39">
        <w:rPr>
          <w:rFonts w:cstheme="minorHAnsi"/>
          <w:color w:val="212529"/>
          <w:sz w:val="24"/>
          <w:szCs w:val="24"/>
          <w:shd w:val="clear" w:color="auto" w:fill="FFFFFF"/>
        </w:rPr>
        <w:t>one-on-one</w:t>
      </w:r>
      <w:r w:rsidR="00926EFE" w:rsidRPr="004D6B39">
        <w:rPr>
          <w:rFonts w:cstheme="minorHAnsi"/>
          <w:color w:val="212529"/>
          <w:sz w:val="24"/>
          <w:szCs w:val="24"/>
          <w:shd w:val="clear" w:color="auto" w:fill="FFFFFF"/>
        </w:rPr>
        <w:t xml:space="preserve"> VC meeting</w:t>
      </w:r>
      <w:r w:rsidR="004D6B39" w:rsidRPr="004D6B39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bookmarkEnd w:id="0"/>
    <w:p w14:paraId="47352D99" w14:textId="51B4ADC7" w:rsidR="00CB1E98" w:rsidRPr="004D6B39" w:rsidRDefault="00CB1E98" w:rsidP="00EF65D9">
      <w:pPr>
        <w:jc w:val="both"/>
        <w:rPr>
          <w:rFonts w:cstheme="minorHAnsi"/>
        </w:rPr>
      </w:pPr>
    </w:p>
    <w:sectPr w:rsidR="00CB1E98" w:rsidRPr="004D6B39" w:rsidSect="000A2C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90C"/>
    <w:multiLevelType w:val="hybridMultilevel"/>
    <w:tmpl w:val="7CAC481C"/>
    <w:lvl w:ilvl="0" w:tplc="A7ACF0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B"/>
    <w:rsid w:val="00063E6F"/>
    <w:rsid w:val="000A2CC5"/>
    <w:rsid w:val="000F166E"/>
    <w:rsid w:val="001F630B"/>
    <w:rsid w:val="00201338"/>
    <w:rsid w:val="00271FB0"/>
    <w:rsid w:val="0036196C"/>
    <w:rsid w:val="0038035B"/>
    <w:rsid w:val="004D6B39"/>
    <w:rsid w:val="00556E69"/>
    <w:rsid w:val="005652F4"/>
    <w:rsid w:val="006041CE"/>
    <w:rsid w:val="00682895"/>
    <w:rsid w:val="006A0F63"/>
    <w:rsid w:val="007809F3"/>
    <w:rsid w:val="00890982"/>
    <w:rsid w:val="00926EFE"/>
    <w:rsid w:val="00A162A1"/>
    <w:rsid w:val="00A213A9"/>
    <w:rsid w:val="00A771D7"/>
    <w:rsid w:val="00B205C9"/>
    <w:rsid w:val="00BB210A"/>
    <w:rsid w:val="00BB26B5"/>
    <w:rsid w:val="00CA4CFB"/>
    <w:rsid w:val="00CB1E98"/>
    <w:rsid w:val="00CE3879"/>
    <w:rsid w:val="00D6549B"/>
    <w:rsid w:val="00D72BB4"/>
    <w:rsid w:val="00E67A95"/>
    <w:rsid w:val="00E801E0"/>
    <w:rsid w:val="00E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B06E"/>
  <w15:chartTrackingRefBased/>
  <w15:docId w15:val="{E9B4CC87-62AC-4CBB-A929-841ED367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1FB0"/>
    <w:pPr>
      <w:ind w:left="720"/>
      <w:contextualSpacing/>
    </w:pPr>
  </w:style>
  <w:style w:type="paragraph" w:styleId="Revision">
    <w:name w:val="Revision"/>
    <w:hidden/>
    <w:uiPriority w:val="99"/>
    <w:semiHidden/>
    <w:rsid w:val="000F1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7C07-F4B6-44E3-B017-8D4C9823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Wakula1</dc:creator>
  <cp:keywords/>
  <dc:description/>
  <cp:lastModifiedBy>Paulina Wakula1</cp:lastModifiedBy>
  <cp:revision>6</cp:revision>
  <dcterms:created xsi:type="dcterms:W3CDTF">2022-01-03T18:07:00Z</dcterms:created>
  <dcterms:modified xsi:type="dcterms:W3CDTF">2022-01-07T12:02:00Z</dcterms:modified>
</cp:coreProperties>
</file>